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4B25E" w14:textId="77777777" w:rsidR="00196EE1" w:rsidRPr="00545C6C" w:rsidRDefault="00196EE1" w:rsidP="008072FC">
      <w:pPr>
        <w:pStyle w:val="Default"/>
        <w:jc w:val="center"/>
        <w:rPr>
          <w:rFonts w:ascii="Times New Roman" w:hAnsi="Times New Roman" w:cs="Times New Roman"/>
          <w:b/>
          <w:bCs/>
          <w:color w:val="808080" w:themeColor="background1" w:themeShade="80"/>
          <w:u w:val="single"/>
        </w:rPr>
      </w:pPr>
      <w:r w:rsidRPr="00545C6C">
        <w:rPr>
          <w:rFonts w:ascii="Times New Roman" w:hAnsi="Times New Roman" w:cs="Times New Roman"/>
          <w:b/>
          <w:bCs/>
          <w:color w:val="808080" w:themeColor="background1" w:themeShade="80"/>
          <w:u w:val="single"/>
        </w:rPr>
        <w:t>CODE OF PRACTICE &amp; PROCEDURE FOR FAIR DISCLOSURE</w:t>
      </w:r>
    </w:p>
    <w:p w14:paraId="3C0B9471" w14:textId="77777777" w:rsidR="00C11B6C" w:rsidRPr="0077197F" w:rsidRDefault="00C11B6C" w:rsidP="00196EE1">
      <w:pPr>
        <w:pStyle w:val="Default"/>
        <w:rPr>
          <w:rFonts w:ascii="Times New Roman" w:hAnsi="Times New Roman" w:cs="Times New Roman"/>
          <w:sz w:val="22"/>
          <w:szCs w:val="22"/>
          <w:u w:val="single"/>
        </w:rPr>
      </w:pPr>
    </w:p>
    <w:p w14:paraId="234A9A27" w14:textId="77777777" w:rsidR="00196EE1" w:rsidRPr="0077197F" w:rsidRDefault="00196EE1" w:rsidP="00C11B6C">
      <w:pPr>
        <w:pStyle w:val="Default"/>
        <w:jc w:val="both"/>
        <w:rPr>
          <w:rFonts w:ascii="Times New Roman" w:hAnsi="Times New Roman" w:cs="Times New Roman"/>
          <w:sz w:val="22"/>
          <w:szCs w:val="22"/>
        </w:rPr>
      </w:pPr>
      <w:r w:rsidRPr="0077197F">
        <w:rPr>
          <w:rFonts w:ascii="Times New Roman" w:hAnsi="Times New Roman" w:cs="Times New Roman"/>
          <w:sz w:val="22"/>
          <w:szCs w:val="22"/>
        </w:rPr>
        <w:t xml:space="preserve">The code aims at prompt public disclosure of Unpublished Price Sensitive Information (UPSI) that would impact price discovery so as to make such information generally available. The disclosure shall be done no sooner than credible and concrete information comes into being. The code also covers the practices and procedures for fair disclosure of Unpublished Price Sensitive Information. </w:t>
      </w:r>
    </w:p>
    <w:p w14:paraId="0008A19D" w14:textId="77777777" w:rsidR="00E64914" w:rsidRPr="0077197F" w:rsidRDefault="00E64914" w:rsidP="00196EE1">
      <w:pPr>
        <w:pStyle w:val="Default"/>
        <w:rPr>
          <w:rFonts w:ascii="Times New Roman" w:hAnsi="Times New Roman" w:cs="Times New Roman"/>
          <w:sz w:val="22"/>
          <w:szCs w:val="22"/>
        </w:rPr>
      </w:pPr>
    </w:p>
    <w:p w14:paraId="662CB689" w14:textId="77777777" w:rsidR="00196EE1" w:rsidRPr="0077197F" w:rsidRDefault="00196EE1" w:rsidP="002903F9">
      <w:pPr>
        <w:pStyle w:val="Default"/>
        <w:ind w:left="270" w:hanging="270"/>
        <w:jc w:val="both"/>
        <w:rPr>
          <w:rFonts w:ascii="Times New Roman" w:hAnsi="Times New Roman" w:cs="Times New Roman"/>
          <w:sz w:val="22"/>
          <w:szCs w:val="22"/>
        </w:rPr>
      </w:pPr>
      <w:r w:rsidRPr="0077197F">
        <w:rPr>
          <w:rFonts w:ascii="Times New Roman" w:hAnsi="Times New Roman" w:cs="Times New Roman"/>
          <w:sz w:val="22"/>
          <w:szCs w:val="22"/>
        </w:rPr>
        <w:t>1. Uniform and universal dissemination of UPSI shall be ensured to avoid s</w:t>
      </w:r>
      <w:r w:rsidR="002903F9">
        <w:rPr>
          <w:rFonts w:ascii="Times New Roman" w:hAnsi="Times New Roman" w:cs="Times New Roman"/>
          <w:sz w:val="22"/>
          <w:szCs w:val="22"/>
        </w:rPr>
        <w:t xml:space="preserve">elective disclosure. In case of </w:t>
      </w:r>
      <w:r w:rsidRPr="0077197F">
        <w:rPr>
          <w:rFonts w:ascii="Times New Roman" w:hAnsi="Times New Roman" w:cs="Times New Roman"/>
          <w:sz w:val="22"/>
          <w:szCs w:val="22"/>
        </w:rPr>
        <w:t>selective dissemination of UPSI inadvertently or otherwise, it shall b</w:t>
      </w:r>
      <w:r w:rsidR="002903F9">
        <w:rPr>
          <w:rFonts w:ascii="Times New Roman" w:hAnsi="Times New Roman" w:cs="Times New Roman"/>
          <w:sz w:val="22"/>
          <w:szCs w:val="22"/>
        </w:rPr>
        <w:t xml:space="preserve">e ensured promptly to make such </w:t>
      </w:r>
      <w:r w:rsidRPr="0077197F">
        <w:rPr>
          <w:rFonts w:ascii="Times New Roman" w:hAnsi="Times New Roman" w:cs="Times New Roman"/>
          <w:sz w:val="22"/>
          <w:szCs w:val="22"/>
        </w:rPr>
        <w:t xml:space="preserve">information generally available. </w:t>
      </w:r>
    </w:p>
    <w:p w14:paraId="5C638FF1" w14:textId="77777777" w:rsidR="00196EE1" w:rsidRPr="0077197F" w:rsidRDefault="00196EE1" w:rsidP="00196EE1">
      <w:pPr>
        <w:pStyle w:val="Default"/>
        <w:rPr>
          <w:rFonts w:ascii="Times New Roman" w:hAnsi="Times New Roman" w:cs="Times New Roman"/>
          <w:sz w:val="22"/>
          <w:szCs w:val="22"/>
        </w:rPr>
      </w:pPr>
    </w:p>
    <w:p w14:paraId="729606C9" w14:textId="14D4B300" w:rsidR="00196EE1" w:rsidRPr="0077197F" w:rsidRDefault="00196EE1" w:rsidP="008072FC">
      <w:pPr>
        <w:pStyle w:val="Default"/>
        <w:ind w:left="270" w:hanging="270"/>
        <w:jc w:val="both"/>
        <w:rPr>
          <w:rFonts w:ascii="Times New Roman" w:hAnsi="Times New Roman" w:cs="Times New Roman"/>
          <w:sz w:val="22"/>
          <w:szCs w:val="22"/>
        </w:rPr>
      </w:pPr>
      <w:r w:rsidRPr="0077197F">
        <w:rPr>
          <w:rFonts w:ascii="Times New Roman" w:hAnsi="Times New Roman" w:cs="Times New Roman"/>
          <w:sz w:val="22"/>
          <w:szCs w:val="22"/>
        </w:rPr>
        <w:t>2. The</w:t>
      </w:r>
      <w:r w:rsidR="0077197F" w:rsidRPr="0077197F">
        <w:rPr>
          <w:rFonts w:ascii="Times New Roman" w:hAnsi="Times New Roman" w:cs="Times New Roman"/>
          <w:sz w:val="22"/>
          <w:szCs w:val="22"/>
        </w:rPr>
        <w:t xml:space="preserve"> Company and Designated Persons</w:t>
      </w:r>
      <w:r w:rsidRPr="0077197F">
        <w:rPr>
          <w:rFonts w:ascii="Times New Roman" w:hAnsi="Times New Roman" w:cs="Times New Roman"/>
          <w:sz w:val="22"/>
          <w:szCs w:val="22"/>
        </w:rPr>
        <w:t xml:space="preserve"> shall maintain confidentiality of all unpublished price sensitive information (UPSI) shall communicate the same purely on </w:t>
      </w:r>
      <w:r w:rsidR="002D27D1" w:rsidRPr="0077197F">
        <w:rPr>
          <w:rFonts w:ascii="Times New Roman" w:hAnsi="Times New Roman" w:cs="Times New Roman"/>
          <w:sz w:val="22"/>
          <w:szCs w:val="22"/>
        </w:rPr>
        <w:t>need-to-know</w:t>
      </w:r>
      <w:r w:rsidRPr="0077197F">
        <w:rPr>
          <w:rFonts w:ascii="Times New Roman" w:hAnsi="Times New Roman" w:cs="Times New Roman"/>
          <w:sz w:val="22"/>
          <w:szCs w:val="22"/>
        </w:rPr>
        <w:t xml:space="preserve"> basis and shall not communicate to any unauthorized person or on selective basis. </w:t>
      </w:r>
    </w:p>
    <w:p w14:paraId="008F3EFD" w14:textId="77777777" w:rsidR="00196EE1" w:rsidRPr="0077197F" w:rsidRDefault="00196EE1" w:rsidP="00196EE1">
      <w:pPr>
        <w:pStyle w:val="Default"/>
        <w:rPr>
          <w:rFonts w:ascii="Times New Roman" w:hAnsi="Times New Roman" w:cs="Times New Roman"/>
          <w:sz w:val="22"/>
          <w:szCs w:val="22"/>
        </w:rPr>
      </w:pPr>
    </w:p>
    <w:p w14:paraId="12702E07" w14:textId="77777777" w:rsidR="00196EE1" w:rsidRPr="0077197F" w:rsidRDefault="00196EE1" w:rsidP="008072FC">
      <w:pPr>
        <w:pStyle w:val="Default"/>
        <w:ind w:left="270" w:hanging="270"/>
        <w:jc w:val="both"/>
        <w:rPr>
          <w:rFonts w:ascii="Times New Roman" w:hAnsi="Times New Roman" w:cs="Times New Roman"/>
          <w:sz w:val="22"/>
          <w:szCs w:val="22"/>
        </w:rPr>
      </w:pPr>
      <w:r w:rsidRPr="0077197F">
        <w:rPr>
          <w:rFonts w:ascii="Times New Roman" w:hAnsi="Times New Roman" w:cs="Times New Roman"/>
          <w:sz w:val="22"/>
          <w:szCs w:val="22"/>
        </w:rPr>
        <w:t xml:space="preserve">3. The Company shall promptly disclose UPSI once such credible and concrete information comes into being. </w:t>
      </w:r>
    </w:p>
    <w:p w14:paraId="74A28C45" w14:textId="77777777" w:rsidR="00196EE1" w:rsidRPr="0077197F" w:rsidRDefault="00196EE1" w:rsidP="00196EE1">
      <w:pPr>
        <w:pStyle w:val="Default"/>
        <w:rPr>
          <w:rFonts w:ascii="Times New Roman" w:hAnsi="Times New Roman" w:cs="Times New Roman"/>
          <w:sz w:val="22"/>
          <w:szCs w:val="22"/>
        </w:rPr>
      </w:pPr>
    </w:p>
    <w:p w14:paraId="1AEC3495" w14:textId="77777777" w:rsidR="00196EE1" w:rsidRPr="0077197F" w:rsidRDefault="00196EE1" w:rsidP="008072FC">
      <w:pPr>
        <w:pStyle w:val="Default"/>
        <w:ind w:left="270" w:hanging="270"/>
        <w:jc w:val="both"/>
        <w:rPr>
          <w:rFonts w:ascii="Times New Roman" w:hAnsi="Times New Roman" w:cs="Times New Roman"/>
          <w:sz w:val="22"/>
          <w:szCs w:val="22"/>
        </w:rPr>
      </w:pPr>
      <w:r w:rsidRPr="0077197F">
        <w:rPr>
          <w:rFonts w:ascii="Times New Roman" w:hAnsi="Times New Roman" w:cs="Times New Roman"/>
          <w:sz w:val="22"/>
          <w:szCs w:val="22"/>
        </w:rPr>
        <w:t xml:space="preserve">4. The Company shall disclose UPSI by making its prompt disclosure with sufficient and unambiguous details to the stock exchange on which its securities are listed. The company shall also disclose UPSI on its website. </w:t>
      </w:r>
    </w:p>
    <w:p w14:paraId="72A9FD96" w14:textId="77777777" w:rsidR="00196EE1" w:rsidRPr="0077197F" w:rsidRDefault="00196EE1" w:rsidP="00196EE1">
      <w:pPr>
        <w:pStyle w:val="Default"/>
        <w:rPr>
          <w:rFonts w:ascii="Times New Roman" w:hAnsi="Times New Roman" w:cs="Times New Roman"/>
          <w:sz w:val="22"/>
          <w:szCs w:val="22"/>
        </w:rPr>
      </w:pPr>
    </w:p>
    <w:p w14:paraId="7E724BF0" w14:textId="77777777" w:rsidR="00196EE1" w:rsidRPr="0077197F" w:rsidRDefault="00196EE1" w:rsidP="008072FC">
      <w:pPr>
        <w:pStyle w:val="Default"/>
        <w:ind w:left="270" w:hanging="270"/>
        <w:jc w:val="both"/>
        <w:rPr>
          <w:rFonts w:ascii="Times New Roman" w:hAnsi="Times New Roman" w:cs="Times New Roman"/>
          <w:sz w:val="22"/>
          <w:szCs w:val="22"/>
        </w:rPr>
      </w:pPr>
      <w:r w:rsidRPr="0077197F">
        <w:rPr>
          <w:rFonts w:ascii="Times New Roman" w:hAnsi="Times New Roman" w:cs="Times New Roman"/>
          <w:sz w:val="22"/>
          <w:szCs w:val="22"/>
        </w:rPr>
        <w:t xml:space="preserve">5. In case the company finds that any UPSI has been disclosed selectively, inadvertently or otherwise, it shall promptly disclose and disseminate as soon as the circumstances permit such information to make it uniformly and non-discriminatorily available to the general public. </w:t>
      </w:r>
    </w:p>
    <w:p w14:paraId="01D83E7C" w14:textId="77777777" w:rsidR="00196EE1" w:rsidRPr="0077197F" w:rsidRDefault="00196EE1" w:rsidP="00196EE1">
      <w:pPr>
        <w:pStyle w:val="Default"/>
        <w:rPr>
          <w:rFonts w:ascii="Times New Roman" w:hAnsi="Times New Roman" w:cs="Times New Roman"/>
          <w:sz w:val="22"/>
          <w:szCs w:val="22"/>
        </w:rPr>
      </w:pPr>
    </w:p>
    <w:p w14:paraId="5FE1DE1B" w14:textId="584C2714" w:rsidR="00196EE1" w:rsidRPr="0077197F" w:rsidRDefault="00196EE1" w:rsidP="008072FC">
      <w:pPr>
        <w:pStyle w:val="Default"/>
        <w:ind w:left="270" w:hanging="270"/>
        <w:jc w:val="both"/>
        <w:rPr>
          <w:rFonts w:ascii="Times New Roman" w:hAnsi="Times New Roman" w:cs="Times New Roman"/>
          <w:sz w:val="22"/>
          <w:szCs w:val="22"/>
        </w:rPr>
      </w:pPr>
      <w:r w:rsidRPr="0077197F">
        <w:rPr>
          <w:rFonts w:ascii="Times New Roman" w:hAnsi="Times New Roman" w:cs="Times New Roman"/>
          <w:sz w:val="22"/>
          <w:szCs w:val="22"/>
        </w:rPr>
        <w:t xml:space="preserve">6. The Company designates its ‘Company Secretary’ as </w:t>
      </w:r>
      <w:proofErr w:type="spellStart"/>
      <w:r w:rsidR="00A00589" w:rsidRPr="0077197F">
        <w:rPr>
          <w:rFonts w:ascii="Times New Roman" w:hAnsi="Times New Roman" w:cs="Times New Roman"/>
          <w:sz w:val="22"/>
          <w:szCs w:val="22"/>
        </w:rPr>
        <w:t>it’s</w:t>
      </w:r>
      <w:proofErr w:type="spellEnd"/>
      <w:r w:rsidRPr="0077197F">
        <w:rPr>
          <w:rFonts w:ascii="Times New Roman" w:hAnsi="Times New Roman" w:cs="Times New Roman"/>
          <w:sz w:val="22"/>
          <w:szCs w:val="22"/>
        </w:rPr>
        <w:t xml:space="preserve"> Chief Investor Relations Officer and entrusts h</w:t>
      </w:r>
      <w:r w:rsidR="002D27D1">
        <w:rPr>
          <w:rFonts w:ascii="Times New Roman" w:hAnsi="Times New Roman" w:cs="Times New Roman"/>
          <w:sz w:val="22"/>
          <w:szCs w:val="22"/>
        </w:rPr>
        <w:t xml:space="preserve">er </w:t>
      </w:r>
      <w:r w:rsidRPr="0077197F">
        <w:rPr>
          <w:rFonts w:ascii="Times New Roman" w:hAnsi="Times New Roman" w:cs="Times New Roman"/>
          <w:sz w:val="22"/>
          <w:szCs w:val="22"/>
        </w:rPr>
        <w:t xml:space="preserve">with the function of dissemination and disclosure of UPSI. Whenever Company Secretary is not available Executive Director shall be the Chief Investor Relations Officer. </w:t>
      </w:r>
    </w:p>
    <w:p w14:paraId="7712A173" w14:textId="77777777" w:rsidR="00196EE1" w:rsidRPr="0077197F" w:rsidRDefault="00196EE1" w:rsidP="00196EE1">
      <w:pPr>
        <w:pStyle w:val="Default"/>
        <w:rPr>
          <w:rFonts w:ascii="Times New Roman" w:hAnsi="Times New Roman" w:cs="Times New Roman"/>
          <w:sz w:val="22"/>
          <w:szCs w:val="22"/>
        </w:rPr>
      </w:pPr>
    </w:p>
    <w:p w14:paraId="20C8C259" w14:textId="77777777" w:rsidR="00196EE1" w:rsidRPr="0077197F" w:rsidRDefault="00196EE1" w:rsidP="008072FC">
      <w:pPr>
        <w:pStyle w:val="Default"/>
        <w:ind w:left="270" w:hanging="270"/>
        <w:jc w:val="both"/>
        <w:rPr>
          <w:rFonts w:ascii="Times New Roman" w:hAnsi="Times New Roman" w:cs="Times New Roman"/>
          <w:sz w:val="22"/>
          <w:szCs w:val="22"/>
        </w:rPr>
      </w:pPr>
      <w:r w:rsidRPr="0077197F">
        <w:rPr>
          <w:rFonts w:ascii="Times New Roman" w:hAnsi="Times New Roman" w:cs="Times New Roman"/>
          <w:sz w:val="22"/>
          <w:szCs w:val="22"/>
        </w:rPr>
        <w:t xml:space="preserve">7. The Company shall ensure that no UPSI is shared with the analysts and researchers on a selective basis. </w:t>
      </w:r>
    </w:p>
    <w:p w14:paraId="50D496B0" w14:textId="77777777" w:rsidR="00196EE1" w:rsidRPr="0077197F" w:rsidRDefault="00196EE1" w:rsidP="00196EE1">
      <w:pPr>
        <w:pStyle w:val="Default"/>
        <w:rPr>
          <w:rFonts w:ascii="Times New Roman" w:hAnsi="Times New Roman" w:cs="Times New Roman"/>
          <w:sz w:val="22"/>
          <w:szCs w:val="22"/>
        </w:rPr>
      </w:pPr>
    </w:p>
    <w:p w14:paraId="06A5CD49" w14:textId="77777777" w:rsidR="00196EE1" w:rsidRPr="0077197F" w:rsidRDefault="00196EE1" w:rsidP="008072FC">
      <w:pPr>
        <w:pStyle w:val="Default"/>
        <w:tabs>
          <w:tab w:val="left" w:pos="90"/>
        </w:tabs>
        <w:ind w:left="270" w:hanging="270"/>
        <w:jc w:val="both"/>
        <w:rPr>
          <w:rFonts w:ascii="Times New Roman" w:hAnsi="Times New Roman" w:cs="Times New Roman"/>
          <w:sz w:val="22"/>
          <w:szCs w:val="22"/>
        </w:rPr>
      </w:pPr>
      <w:r w:rsidRPr="0077197F">
        <w:rPr>
          <w:rFonts w:ascii="Times New Roman" w:hAnsi="Times New Roman" w:cs="Times New Roman"/>
          <w:sz w:val="22"/>
          <w:szCs w:val="22"/>
        </w:rPr>
        <w:t xml:space="preserve">8. The Company shall ensure that its conferences with analysts and investors shall be open to participation by all analysts, shareholders and other investors. </w:t>
      </w:r>
    </w:p>
    <w:p w14:paraId="21C119DA" w14:textId="77777777" w:rsidR="00196EE1" w:rsidRPr="0077197F" w:rsidRDefault="00196EE1" w:rsidP="00196EE1">
      <w:pPr>
        <w:pStyle w:val="Default"/>
        <w:rPr>
          <w:rFonts w:ascii="Times New Roman" w:hAnsi="Times New Roman" w:cs="Times New Roman"/>
          <w:sz w:val="22"/>
          <w:szCs w:val="22"/>
        </w:rPr>
      </w:pPr>
    </w:p>
    <w:p w14:paraId="080979BE" w14:textId="77777777" w:rsidR="00196EE1" w:rsidRPr="0077197F" w:rsidRDefault="00196EE1" w:rsidP="008072FC">
      <w:pPr>
        <w:pStyle w:val="Default"/>
        <w:ind w:left="270" w:hanging="270"/>
        <w:jc w:val="both"/>
        <w:rPr>
          <w:rFonts w:ascii="Times New Roman" w:hAnsi="Times New Roman" w:cs="Times New Roman"/>
          <w:sz w:val="22"/>
          <w:szCs w:val="22"/>
        </w:rPr>
      </w:pPr>
      <w:r w:rsidRPr="0077197F">
        <w:rPr>
          <w:rFonts w:ascii="Times New Roman" w:hAnsi="Times New Roman" w:cs="Times New Roman"/>
          <w:sz w:val="22"/>
          <w:szCs w:val="22"/>
        </w:rPr>
        <w:t>9. The Company shall make transcripts or records of proceedings of its meetings with analysts/investor conferences and make the same accessible to all by</w:t>
      </w:r>
      <w:r w:rsidR="002E2203">
        <w:rPr>
          <w:rFonts w:ascii="Times New Roman" w:hAnsi="Times New Roman" w:cs="Times New Roman"/>
          <w:sz w:val="22"/>
          <w:szCs w:val="22"/>
        </w:rPr>
        <w:t xml:space="preserve"> uploading them on its website.</w:t>
      </w:r>
    </w:p>
    <w:p w14:paraId="6E9034AE" w14:textId="77777777" w:rsidR="00D75C54" w:rsidRPr="0077197F" w:rsidRDefault="00216785">
      <w:pPr>
        <w:rPr>
          <w:rFonts w:ascii="Times New Roman" w:hAnsi="Times New Roman" w:cs="Times New Roman"/>
        </w:rPr>
      </w:pPr>
    </w:p>
    <w:sectPr w:rsidR="00D75C54" w:rsidRPr="0077197F" w:rsidSect="00147A53">
      <w:headerReference w:type="default" r:id="rId6"/>
      <w:pgSz w:w="11908" w:h="17333"/>
      <w:pgMar w:top="1868" w:right="1115" w:bottom="1440" w:left="136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AE46E" w14:textId="77777777" w:rsidR="00216785" w:rsidRDefault="00216785" w:rsidP="00BB2225">
      <w:pPr>
        <w:spacing w:after="0" w:line="240" w:lineRule="auto"/>
      </w:pPr>
      <w:r>
        <w:separator/>
      </w:r>
    </w:p>
  </w:endnote>
  <w:endnote w:type="continuationSeparator" w:id="0">
    <w:p w14:paraId="07677C99" w14:textId="77777777" w:rsidR="00216785" w:rsidRDefault="00216785" w:rsidP="00BB2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C587B" w14:textId="77777777" w:rsidR="00216785" w:rsidRDefault="00216785" w:rsidP="00BB2225">
      <w:pPr>
        <w:spacing w:after="0" w:line="240" w:lineRule="auto"/>
      </w:pPr>
      <w:r>
        <w:separator/>
      </w:r>
    </w:p>
  </w:footnote>
  <w:footnote w:type="continuationSeparator" w:id="0">
    <w:p w14:paraId="4C83EB35" w14:textId="77777777" w:rsidR="00216785" w:rsidRDefault="00216785" w:rsidP="00BB2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2171" w14:textId="6AC11997" w:rsidR="00BB2225" w:rsidRDefault="00545C6C" w:rsidP="00BB2225">
    <w:pPr>
      <w:pStyle w:val="Header"/>
      <w:ind w:right="-491"/>
      <w:jc w:val="right"/>
    </w:pPr>
    <w:r w:rsidRPr="00A149A3">
      <w:rPr>
        <w:noProof/>
        <w:lang w:val="en-IN" w:eastAsia="en-IN"/>
      </w:rPr>
      <w:drawing>
        <wp:inline distT="0" distB="0" distL="0" distR="0" wp14:anchorId="7F3CF4DC" wp14:editId="608AA125">
          <wp:extent cx="1991995" cy="560685"/>
          <wp:effectExtent l="0" t="0" r="0" b="0"/>
          <wp:docPr id="12" name="Picture 12" descr="C:\Users\hp\Desktop\SB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SB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465" cy="57629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03E5"/>
    <w:rsid w:val="00166622"/>
    <w:rsid w:val="00196EE1"/>
    <w:rsid w:val="00216785"/>
    <w:rsid w:val="002903F9"/>
    <w:rsid w:val="002D27D1"/>
    <w:rsid w:val="002E2203"/>
    <w:rsid w:val="004303E5"/>
    <w:rsid w:val="00545C6C"/>
    <w:rsid w:val="0077197F"/>
    <w:rsid w:val="007E1348"/>
    <w:rsid w:val="008072FC"/>
    <w:rsid w:val="009E4E41"/>
    <w:rsid w:val="00A00589"/>
    <w:rsid w:val="00A92F77"/>
    <w:rsid w:val="00B12371"/>
    <w:rsid w:val="00BB2225"/>
    <w:rsid w:val="00C11B6C"/>
    <w:rsid w:val="00C730D7"/>
    <w:rsid w:val="00C87AD0"/>
    <w:rsid w:val="00CE4D08"/>
    <w:rsid w:val="00DA2FC2"/>
    <w:rsid w:val="00E64914"/>
    <w:rsid w:val="00E92A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43E88"/>
  <w15:docId w15:val="{C0F09F22-A031-4121-8BD3-954CBF4E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A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6EE1"/>
    <w:pPr>
      <w:autoSpaceDE w:val="0"/>
      <w:autoSpaceDN w:val="0"/>
      <w:adjustRightInd w:val="0"/>
      <w:spacing w:after="0" w:line="240" w:lineRule="auto"/>
    </w:pPr>
    <w:rPr>
      <w:rFonts w:ascii="Book Antiqua" w:hAnsi="Book Antiqua" w:cs="Book Antiqua"/>
      <w:color w:val="000000"/>
      <w:sz w:val="24"/>
      <w:szCs w:val="24"/>
      <w:lang w:bidi="hi-IN"/>
    </w:rPr>
  </w:style>
  <w:style w:type="paragraph" w:styleId="Header">
    <w:name w:val="header"/>
    <w:basedOn w:val="Normal"/>
    <w:link w:val="HeaderChar"/>
    <w:uiPriority w:val="99"/>
    <w:unhideWhenUsed/>
    <w:rsid w:val="00BB22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2225"/>
  </w:style>
  <w:style w:type="paragraph" w:styleId="Footer">
    <w:name w:val="footer"/>
    <w:basedOn w:val="Normal"/>
    <w:link w:val="FooterChar"/>
    <w:uiPriority w:val="99"/>
    <w:unhideWhenUsed/>
    <w:rsid w:val="00BB22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22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dc:creator>
  <cp:keywords/>
  <dc:description/>
  <cp:lastModifiedBy>Priyanka Gianchandani</cp:lastModifiedBy>
  <cp:revision>15</cp:revision>
  <cp:lastPrinted>2021-09-30T09:03:00Z</cp:lastPrinted>
  <dcterms:created xsi:type="dcterms:W3CDTF">2016-12-08T06:18:00Z</dcterms:created>
  <dcterms:modified xsi:type="dcterms:W3CDTF">2021-12-01T06:53:00Z</dcterms:modified>
</cp:coreProperties>
</file>